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25" w:rsidRDefault="001F7D25" w:rsidP="001F7D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Утверждаю. </w:t>
      </w: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Директор МКОУ </w:t>
      </w:r>
      <w:proofErr w:type="spellStart"/>
      <w:r>
        <w:rPr>
          <w:color w:val="auto"/>
          <w:sz w:val="28"/>
          <w:szCs w:val="28"/>
        </w:rPr>
        <w:t>Панциревская</w:t>
      </w:r>
      <w:proofErr w:type="spellEnd"/>
      <w:r>
        <w:rPr>
          <w:color w:val="auto"/>
          <w:sz w:val="28"/>
          <w:szCs w:val="28"/>
        </w:rPr>
        <w:t xml:space="preserve"> СШ</w:t>
      </w: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______________ Кожевников  С.Ю.</w:t>
      </w: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jc w:val="center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Pr="001F7D25" w:rsidRDefault="001F7D25" w:rsidP="001F7D25">
      <w:pPr>
        <w:pStyle w:val="Default"/>
        <w:jc w:val="center"/>
        <w:rPr>
          <w:rFonts w:ascii="Bookman Old Style" w:hAnsi="Bookman Old Style"/>
          <w:b/>
          <w:color w:val="auto"/>
          <w:sz w:val="52"/>
          <w:szCs w:val="52"/>
        </w:rPr>
      </w:pPr>
      <w:r w:rsidRPr="001F7D25">
        <w:rPr>
          <w:rFonts w:ascii="Bookman Old Style" w:hAnsi="Bookman Old Style"/>
          <w:b/>
          <w:color w:val="auto"/>
          <w:sz w:val="52"/>
          <w:szCs w:val="52"/>
        </w:rPr>
        <w:t>РЕГЛАМЕНТ</w:t>
      </w:r>
    </w:p>
    <w:p w:rsidR="001F7D25" w:rsidRPr="001F7D25" w:rsidRDefault="001F7D25" w:rsidP="001F7D25">
      <w:pPr>
        <w:pStyle w:val="Default"/>
        <w:jc w:val="center"/>
        <w:rPr>
          <w:rFonts w:ascii="Bookman Old Style" w:hAnsi="Bookman Old Style"/>
          <w:b/>
          <w:i/>
          <w:color w:val="auto"/>
          <w:sz w:val="52"/>
          <w:szCs w:val="52"/>
        </w:rPr>
      </w:pPr>
      <w:r w:rsidRPr="001F7D25">
        <w:rPr>
          <w:rFonts w:ascii="Bookman Old Style" w:hAnsi="Bookman Old Style"/>
          <w:b/>
          <w:i/>
          <w:color w:val="auto"/>
          <w:sz w:val="52"/>
          <w:szCs w:val="52"/>
        </w:rPr>
        <w:t>организации  дневного  сна</w:t>
      </w:r>
    </w:p>
    <w:p w:rsidR="001F7D25" w:rsidRPr="001F7D25" w:rsidRDefault="001F7D25" w:rsidP="001F7D25">
      <w:pPr>
        <w:pStyle w:val="Default"/>
        <w:jc w:val="center"/>
        <w:rPr>
          <w:rFonts w:ascii="Bookman Old Style" w:hAnsi="Bookman Old Style"/>
          <w:b/>
          <w:i/>
          <w:color w:val="auto"/>
          <w:sz w:val="52"/>
          <w:szCs w:val="52"/>
        </w:rPr>
      </w:pPr>
      <w:r w:rsidRPr="001F7D25">
        <w:rPr>
          <w:rFonts w:ascii="Bookman Old Style" w:hAnsi="Bookman Old Style"/>
          <w:b/>
          <w:i/>
          <w:color w:val="auto"/>
          <w:sz w:val="52"/>
          <w:szCs w:val="52"/>
        </w:rPr>
        <w:t>о дошкольных  группах</w:t>
      </w:r>
    </w:p>
    <w:p w:rsidR="001F7D25" w:rsidRPr="001F7D25" w:rsidRDefault="001F7D25" w:rsidP="001F7D25">
      <w:pPr>
        <w:pStyle w:val="Default"/>
        <w:jc w:val="center"/>
        <w:rPr>
          <w:rFonts w:ascii="Bookman Old Style" w:hAnsi="Bookman Old Style"/>
          <w:b/>
          <w:i/>
          <w:color w:val="auto"/>
          <w:sz w:val="52"/>
          <w:szCs w:val="52"/>
        </w:rPr>
      </w:pPr>
      <w:r w:rsidRPr="001F7D25">
        <w:rPr>
          <w:rFonts w:ascii="Bookman Old Style" w:hAnsi="Bookman Old Style"/>
          <w:b/>
          <w:i/>
          <w:color w:val="auto"/>
          <w:sz w:val="52"/>
          <w:szCs w:val="52"/>
        </w:rPr>
        <w:t xml:space="preserve">МКОУ  </w:t>
      </w:r>
      <w:proofErr w:type="spellStart"/>
      <w:r w:rsidRPr="001F7D25">
        <w:rPr>
          <w:rFonts w:ascii="Bookman Old Style" w:hAnsi="Bookman Old Style"/>
          <w:b/>
          <w:i/>
          <w:color w:val="auto"/>
          <w:sz w:val="52"/>
          <w:szCs w:val="52"/>
        </w:rPr>
        <w:t>Панциревская</w:t>
      </w:r>
      <w:proofErr w:type="spellEnd"/>
      <w:r w:rsidRPr="001F7D25">
        <w:rPr>
          <w:rFonts w:ascii="Bookman Old Style" w:hAnsi="Bookman Old Style"/>
          <w:b/>
          <w:i/>
          <w:color w:val="auto"/>
          <w:sz w:val="52"/>
          <w:szCs w:val="52"/>
        </w:rPr>
        <w:t xml:space="preserve">  СШ</w:t>
      </w:r>
    </w:p>
    <w:p w:rsidR="001F7D25" w:rsidRPr="001F7D25" w:rsidRDefault="001F7D25" w:rsidP="001F7D25">
      <w:pPr>
        <w:pStyle w:val="Default"/>
        <w:jc w:val="center"/>
        <w:rPr>
          <w:b/>
          <w:color w:val="auto"/>
          <w:sz w:val="52"/>
          <w:szCs w:val="52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  <w:r w:rsidRPr="001F7D25">
        <w:rPr>
          <w:color w:val="auto"/>
          <w:sz w:val="28"/>
          <w:szCs w:val="28"/>
        </w:rPr>
        <w:lastRenderedPageBreak/>
        <w:t xml:space="preserve">Сон — неотъемлемая часть режима дня ребѐнка. Организации дневного отдыха в детском саду уделяется особо пристальное внимание, так как в периоды бодрствования дети, как правило, очень активны, а организму малыша очень важно восстанавливать силы и накапливать энергию для деятельности во второй половине дня. Перед педагогом стоит непростая задача устроить отход ко сну так, чтобы все ребята получили возможность отдохнуть. </w:t>
      </w:r>
    </w:p>
    <w:p w:rsidR="001F7D25" w:rsidRPr="001F7D25" w:rsidRDefault="001F7D25" w:rsidP="001F7D25">
      <w:pPr>
        <w:pStyle w:val="Default"/>
        <w:jc w:val="center"/>
        <w:rPr>
          <w:b/>
          <w:color w:val="auto"/>
          <w:sz w:val="28"/>
          <w:szCs w:val="28"/>
        </w:rPr>
      </w:pPr>
    </w:p>
    <w:p w:rsidR="001F7D25" w:rsidRPr="001F7D25" w:rsidRDefault="001F7D25" w:rsidP="001F7D25">
      <w:pPr>
        <w:pStyle w:val="Default"/>
        <w:jc w:val="center"/>
        <w:rPr>
          <w:b/>
          <w:color w:val="auto"/>
          <w:sz w:val="28"/>
          <w:szCs w:val="28"/>
        </w:rPr>
      </w:pPr>
      <w:r w:rsidRPr="001F7D25">
        <w:rPr>
          <w:b/>
          <w:color w:val="auto"/>
          <w:sz w:val="28"/>
          <w:szCs w:val="28"/>
        </w:rPr>
        <w:t xml:space="preserve">Требования </w:t>
      </w:r>
      <w:proofErr w:type="spellStart"/>
      <w:r w:rsidRPr="001F7D25">
        <w:rPr>
          <w:b/>
          <w:color w:val="auto"/>
          <w:sz w:val="28"/>
          <w:szCs w:val="28"/>
        </w:rPr>
        <w:t>СанПиН</w:t>
      </w:r>
      <w:proofErr w:type="spellEnd"/>
      <w:r w:rsidRPr="001F7D25">
        <w:rPr>
          <w:b/>
          <w:color w:val="auto"/>
          <w:sz w:val="28"/>
          <w:szCs w:val="28"/>
        </w:rPr>
        <w:t>:</w:t>
      </w: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  <w:r w:rsidRPr="001F7D25">
        <w:rPr>
          <w:color w:val="auto"/>
          <w:sz w:val="28"/>
          <w:szCs w:val="28"/>
        </w:rPr>
        <w:t xml:space="preserve"> спальня - площадью из расчета не менее 1,8 кв. м на 1 ребенка в ясельных группах, не менее 2,0 кв. м на 1 ребенка в дошкольных группах, без учета расстояния от наружных стен при расстановке кроватей (при наличии по проекту); </w:t>
      </w: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  <w:r w:rsidRPr="001F7D25">
        <w:rPr>
          <w:color w:val="auto"/>
          <w:sz w:val="28"/>
          <w:szCs w:val="28"/>
        </w:rPr>
        <w:t xml:space="preserve"> Во вновь строящихся и реконструируемых дошкольных организациях необходимо в составе групповых предусмотреть отдельные спальные помещения. </w:t>
      </w: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  <w:r w:rsidRPr="001F7D25">
        <w:rPr>
          <w:color w:val="auto"/>
          <w:sz w:val="28"/>
          <w:szCs w:val="28"/>
        </w:rPr>
        <w:t xml:space="preserve"> Спальни оборудуют стационарными кроватями. </w:t>
      </w: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  <w:r w:rsidRPr="001F7D25">
        <w:rPr>
          <w:color w:val="auto"/>
          <w:sz w:val="28"/>
          <w:szCs w:val="28"/>
        </w:rPr>
        <w:t xml:space="preserve"> Кровати для детей до 3 лет должны иметь: длину - 120 см; ширину - 60 см; высоту ограждения от пола - 95 см; ложе с переменной высотой от пола - на уровне 30 см и 50 см. Следует предусматривать возможность уменьшения высоты бокового ограждения не менее чем на 15 см. </w:t>
      </w: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  <w:proofErr w:type="gramStart"/>
      <w:r w:rsidRPr="001F7D25">
        <w:rPr>
          <w:color w:val="auto"/>
          <w:sz w:val="28"/>
          <w:szCs w:val="28"/>
        </w:rPr>
        <w:t xml:space="preserve"> Длина стационарной кровати для детей 3-7 лет составляет 140 см, ширина - 60 см и высота - 30 см. В существующих дошкольных организациях, при отсутствии спален по проекту,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1F7D25">
        <w:rPr>
          <w:color w:val="auto"/>
          <w:sz w:val="28"/>
          <w:szCs w:val="28"/>
        </w:rPr>
        <w:t>выкатных</w:t>
      </w:r>
      <w:proofErr w:type="spellEnd"/>
      <w:r w:rsidRPr="001F7D25">
        <w:rPr>
          <w:color w:val="auto"/>
          <w:sz w:val="28"/>
          <w:szCs w:val="28"/>
        </w:rPr>
        <w:t xml:space="preserve">)  </w:t>
      </w:r>
      <w:proofErr w:type="spellStart"/>
      <w:r w:rsidRPr="001F7D25">
        <w:rPr>
          <w:color w:val="auto"/>
          <w:sz w:val="28"/>
          <w:szCs w:val="28"/>
        </w:rPr>
        <w:t>одно-трехуровневых</w:t>
      </w:r>
      <w:proofErr w:type="spellEnd"/>
      <w:r w:rsidRPr="001F7D25">
        <w:rPr>
          <w:color w:val="auto"/>
          <w:sz w:val="28"/>
          <w:szCs w:val="28"/>
        </w:rPr>
        <w:t xml:space="preserve"> кроватях. </w:t>
      </w:r>
      <w:proofErr w:type="gramEnd"/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  <w:r w:rsidRPr="001F7D25">
        <w:rPr>
          <w:color w:val="auto"/>
          <w:sz w:val="28"/>
          <w:szCs w:val="28"/>
        </w:rPr>
        <w:t xml:space="preserve"> Новые типы кроватей должны быть безвредны для здоровья детей. </w:t>
      </w: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  <w:r w:rsidRPr="001F7D25">
        <w:rPr>
          <w:color w:val="auto"/>
          <w:sz w:val="28"/>
          <w:szCs w:val="28"/>
        </w:rPr>
        <w:t xml:space="preserve"> При использовании раскладных кроватей (раскладушек) в каждой групповой должно быть предусмотрено место для их хранения, а также для индивидуального хранения постельных принадлежностей и белья. </w:t>
      </w: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  <w:r w:rsidRPr="001F7D25">
        <w:rPr>
          <w:color w:val="auto"/>
          <w:sz w:val="28"/>
          <w:szCs w:val="28"/>
        </w:rPr>
        <w:t xml:space="preserve"> В существующих дошкольных образовательных организациях, при наличии спальных помещений по проекту, спальные помещения не допускается использовать не по назначению (в качестве групповых, кабинетов для дополнительного образования и других). </w:t>
      </w: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  <w:r w:rsidRPr="001F7D25">
        <w:rPr>
          <w:color w:val="auto"/>
          <w:sz w:val="28"/>
          <w:szCs w:val="28"/>
        </w:rPr>
        <w:t xml:space="preserve"> Дети обеспечиваются индивидуальными постельными принадлежностями, полотенцами, предметами личной гигиены. Следует иметь не менее 3-х комплектов постельного белья и полотенец, 2 комплектов </w:t>
      </w:r>
      <w:proofErr w:type="spellStart"/>
      <w:r w:rsidRPr="001F7D25">
        <w:rPr>
          <w:color w:val="auto"/>
          <w:sz w:val="28"/>
          <w:szCs w:val="28"/>
        </w:rPr>
        <w:t>наматрасников</w:t>
      </w:r>
      <w:proofErr w:type="spellEnd"/>
      <w:r w:rsidRPr="001F7D25">
        <w:rPr>
          <w:color w:val="auto"/>
          <w:sz w:val="28"/>
          <w:szCs w:val="28"/>
        </w:rPr>
        <w:t xml:space="preserve"> из расчета на 1 ребенка. </w:t>
      </w: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  <w:r w:rsidRPr="001F7D25">
        <w:rPr>
          <w:color w:val="auto"/>
          <w:sz w:val="28"/>
          <w:szCs w:val="28"/>
        </w:rPr>
        <w:t xml:space="preserve"> Все помещения ежедневно и неоднократно проветриваются в отсутствие детей. Сквозное проветривание проводят не менее 10 минут через каждые 1,5 часа. Проветривание через туалетные комнаты не допускается. </w:t>
      </w: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  <w:r w:rsidRPr="001F7D25">
        <w:rPr>
          <w:color w:val="auto"/>
          <w:sz w:val="28"/>
          <w:szCs w:val="28"/>
        </w:rPr>
        <w:t xml:space="preserve"> Длительность проветривания зависит от температуры наружного воздуха, направления ветра, эффективности отопительной системы. Проветривание проводят в отсутствие детей и заканчивают за 30 мин. до их прихода с прогулки или занятий. При проветривании допускается кратковременное снижение температуры воздуха в помещении, но не более чем на 2-4°С. В помещениях спален сквозное проветривание проводят до укладывания детей спать. В холодное время года фрамуги, форточки закрывают за 10 минут до отхода ко сну детей; открывают во время сна с одной стороны и закрывают за 30 минут до подъема. В теплое время года сон (дневной и ночной) организуют при открытых окнах (избегая сквозняка). </w:t>
      </w: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  <w:r w:rsidRPr="001F7D25">
        <w:rPr>
          <w:color w:val="auto"/>
          <w:sz w:val="28"/>
          <w:szCs w:val="28"/>
        </w:rPr>
        <w:t xml:space="preserve"> </w:t>
      </w:r>
      <w:proofErr w:type="gramStart"/>
      <w:r w:rsidRPr="001F7D25">
        <w:rPr>
          <w:color w:val="auto"/>
          <w:sz w:val="28"/>
          <w:szCs w:val="28"/>
        </w:rPr>
        <w:t>Контроль за</w:t>
      </w:r>
      <w:proofErr w:type="gramEnd"/>
      <w:r w:rsidRPr="001F7D25">
        <w:rPr>
          <w:color w:val="auto"/>
          <w:sz w:val="28"/>
          <w:szCs w:val="28"/>
        </w:rPr>
        <w:t xml:space="preserve"> температурой воздуха во всех основных помещениях пребывания детей осуществляют с помощью бытового термометра, прикрепленного на внутренней стене, на высоте (0,8-1,0 метра). </w:t>
      </w:r>
    </w:p>
    <w:p w:rsidR="001F7D25" w:rsidRPr="001F7D25" w:rsidRDefault="001F7D25" w:rsidP="001F7D25">
      <w:pPr>
        <w:pStyle w:val="Default"/>
        <w:rPr>
          <w:color w:val="auto"/>
          <w:sz w:val="28"/>
          <w:szCs w:val="28"/>
        </w:rPr>
      </w:pPr>
    </w:p>
    <w:p w:rsidR="001F7D25" w:rsidRPr="001F7D25" w:rsidRDefault="001F7D25" w:rsidP="001F7D25">
      <w:pPr>
        <w:pStyle w:val="Default"/>
        <w:jc w:val="center"/>
        <w:rPr>
          <w:b/>
          <w:i/>
          <w:iCs/>
          <w:color w:val="auto"/>
          <w:sz w:val="36"/>
          <w:szCs w:val="28"/>
        </w:rPr>
      </w:pPr>
      <w:r w:rsidRPr="001F7D25">
        <w:rPr>
          <w:b/>
          <w:i/>
          <w:iCs/>
          <w:color w:val="auto"/>
          <w:sz w:val="36"/>
          <w:szCs w:val="28"/>
        </w:rPr>
        <w:t>Примерный режим дневного сна в ДОО</w:t>
      </w:r>
    </w:p>
    <w:p w:rsidR="001F7D25" w:rsidRPr="001F7D25" w:rsidRDefault="001F7D25" w:rsidP="001F7D25">
      <w:pPr>
        <w:pStyle w:val="Default"/>
        <w:jc w:val="center"/>
        <w:rPr>
          <w:b/>
          <w:color w:val="auto"/>
          <w:sz w:val="36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22"/>
        <w:gridCol w:w="236"/>
        <w:gridCol w:w="2802"/>
      </w:tblGrid>
      <w:tr w:rsidR="001F7D25" w:rsidRPr="001F7D25" w:rsidTr="001F7D25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1F7D25">
              <w:rPr>
                <w:b/>
                <w:i/>
                <w:iCs/>
                <w:color w:val="auto"/>
                <w:sz w:val="32"/>
                <w:szCs w:val="32"/>
              </w:rPr>
              <w:t>Группа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b/>
                <w:i/>
                <w:iCs/>
                <w:color w:val="auto"/>
                <w:sz w:val="32"/>
                <w:szCs w:val="32"/>
              </w:rPr>
            </w:pPr>
            <w:r w:rsidRPr="001F7D25">
              <w:rPr>
                <w:b/>
                <w:i/>
                <w:iCs/>
                <w:color w:val="auto"/>
                <w:sz w:val="32"/>
                <w:szCs w:val="32"/>
              </w:rPr>
              <w:t>Дневной сон</w:t>
            </w:r>
          </w:p>
          <w:p w:rsidR="001F7D25" w:rsidRPr="001F7D25" w:rsidRDefault="001F7D25" w:rsidP="001F7D25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1F7D25" w:rsidRPr="001F7D25" w:rsidTr="001F7D25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F7D25">
              <w:rPr>
                <w:color w:val="auto"/>
                <w:sz w:val="32"/>
                <w:szCs w:val="32"/>
              </w:rPr>
              <w:t>I младшая группа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F7D25">
              <w:rPr>
                <w:color w:val="auto"/>
                <w:sz w:val="32"/>
                <w:szCs w:val="32"/>
              </w:rPr>
              <w:t>12:30-15:00</w:t>
            </w:r>
          </w:p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1F7D25" w:rsidRPr="001F7D25" w:rsidTr="001F7D25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F7D25">
              <w:rPr>
                <w:color w:val="auto"/>
                <w:sz w:val="32"/>
                <w:szCs w:val="32"/>
              </w:rPr>
              <w:t>II младшая группа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F7D25">
              <w:rPr>
                <w:color w:val="auto"/>
                <w:sz w:val="32"/>
                <w:szCs w:val="32"/>
              </w:rPr>
              <w:t>12:50-15:00</w:t>
            </w:r>
          </w:p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1F7D25" w:rsidRPr="001F7D25" w:rsidTr="001F7D25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F7D25">
              <w:rPr>
                <w:color w:val="auto"/>
                <w:sz w:val="32"/>
                <w:szCs w:val="32"/>
              </w:rPr>
              <w:t>Средняя группа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F7D25">
              <w:rPr>
                <w:color w:val="auto"/>
                <w:sz w:val="32"/>
                <w:szCs w:val="32"/>
              </w:rPr>
              <w:t>13:00-15:00</w:t>
            </w:r>
          </w:p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1F7D25" w:rsidRPr="001F7D25" w:rsidTr="001F7D25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F7D25">
              <w:rPr>
                <w:color w:val="auto"/>
                <w:sz w:val="32"/>
                <w:szCs w:val="32"/>
              </w:rPr>
              <w:t>Старшая группа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F7D25">
              <w:rPr>
                <w:color w:val="auto"/>
                <w:sz w:val="32"/>
                <w:szCs w:val="32"/>
              </w:rPr>
              <w:t>13:10-15:00</w:t>
            </w:r>
          </w:p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1F7D25" w:rsidRPr="001F7D25" w:rsidTr="001F7D25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F7D25">
              <w:rPr>
                <w:color w:val="auto"/>
                <w:sz w:val="32"/>
                <w:szCs w:val="32"/>
              </w:rPr>
              <w:t>Подготовительная к школе группа</w:t>
            </w:r>
          </w:p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5" w:rsidRPr="001F7D25" w:rsidRDefault="001F7D25" w:rsidP="001F7D2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1F7D25">
              <w:rPr>
                <w:color w:val="auto"/>
                <w:sz w:val="32"/>
                <w:szCs w:val="32"/>
              </w:rPr>
              <w:t>13:15-15:00</w:t>
            </w:r>
          </w:p>
        </w:tc>
      </w:tr>
    </w:tbl>
    <w:p w:rsidR="00077177" w:rsidRPr="001F7D25" w:rsidRDefault="00077177">
      <w:pPr>
        <w:rPr>
          <w:rFonts w:ascii="Times New Roman" w:hAnsi="Times New Roman" w:cs="Times New Roman"/>
          <w:sz w:val="28"/>
          <w:szCs w:val="28"/>
        </w:rPr>
      </w:pPr>
    </w:p>
    <w:sectPr w:rsidR="00077177" w:rsidRPr="001F7D25" w:rsidSect="001F7D25">
      <w:pgSz w:w="11906" w:h="16838"/>
      <w:pgMar w:top="851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25"/>
    <w:rsid w:val="00077177"/>
    <w:rsid w:val="001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594</Words>
  <Characters>3387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2022-10-14T06:21:00Z</dcterms:created>
  <dcterms:modified xsi:type="dcterms:W3CDTF">2022-10-14T06:31:00Z</dcterms:modified>
</cp:coreProperties>
</file>